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A21FBA" w14:textId="77777777" w:rsidR="00367337" w:rsidRPr="007C1D66" w:rsidRDefault="004A23F4" w:rsidP="004A23F4">
      <w:pPr>
        <w:jc w:val="center"/>
        <w:rPr>
          <w:rFonts w:ascii="Times New Roman" w:hAnsi="Times New Roman" w:cs="Times New Roman"/>
          <w:sz w:val="26"/>
          <w:szCs w:val="26"/>
        </w:rPr>
      </w:pPr>
      <w:r w:rsidRPr="007C1D66">
        <w:rPr>
          <w:rFonts w:ascii="Times New Roman" w:hAnsi="Times New Roman" w:cs="Times New Roman"/>
          <w:sz w:val="26"/>
          <w:szCs w:val="26"/>
        </w:rPr>
        <w:t>Ajánlott irodalom</w:t>
      </w:r>
    </w:p>
    <w:p w14:paraId="12A7E809" w14:textId="77777777" w:rsidR="004A23F4" w:rsidRPr="007C1D66" w:rsidRDefault="004A23F4" w:rsidP="004A23F4">
      <w:pPr>
        <w:jc w:val="center"/>
        <w:rPr>
          <w:rFonts w:ascii="Times New Roman" w:hAnsi="Times New Roman" w:cs="Times New Roman"/>
          <w:sz w:val="26"/>
          <w:szCs w:val="26"/>
        </w:rPr>
      </w:pPr>
      <w:r w:rsidRPr="007C1D66">
        <w:rPr>
          <w:rFonts w:ascii="Times New Roman" w:hAnsi="Times New Roman" w:cs="Times New Roman"/>
          <w:sz w:val="26"/>
          <w:szCs w:val="26"/>
        </w:rPr>
        <w:t>7-8. osztály</w:t>
      </w:r>
    </w:p>
    <w:p w14:paraId="4E7D53FF" w14:textId="77777777" w:rsidR="004A23F4" w:rsidRPr="007C1D66" w:rsidRDefault="004A23F4" w:rsidP="004A23F4">
      <w:pPr>
        <w:jc w:val="center"/>
        <w:rPr>
          <w:rFonts w:ascii="Times New Roman" w:hAnsi="Times New Roman" w:cs="Times New Roman"/>
          <w:sz w:val="26"/>
          <w:szCs w:val="26"/>
        </w:rPr>
      </w:pPr>
    </w:p>
    <w:p w14:paraId="390C365A" w14:textId="77777777" w:rsidR="004A23F4" w:rsidRDefault="004A23F4" w:rsidP="004A23F4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C1D66">
        <w:rPr>
          <w:rFonts w:ascii="Times New Roman" w:hAnsi="Times New Roman" w:cs="Times New Roman"/>
          <w:sz w:val="26"/>
          <w:szCs w:val="26"/>
        </w:rPr>
        <w:t xml:space="preserve">Gárdonyi Géza: </w:t>
      </w:r>
      <w:r w:rsidRPr="007C1D66">
        <w:rPr>
          <w:rFonts w:ascii="Times New Roman" w:hAnsi="Times New Roman" w:cs="Times New Roman"/>
          <w:bCs/>
          <w:sz w:val="26"/>
          <w:szCs w:val="26"/>
        </w:rPr>
        <w:t>A láthatatlan ember</w:t>
      </w:r>
    </w:p>
    <w:p w14:paraId="248DF6EF" w14:textId="77777777" w:rsidR="00CB0F61" w:rsidRPr="007C1D66" w:rsidRDefault="00CB0F61" w:rsidP="00CB0F61">
      <w:pPr>
        <w:jc w:val="both"/>
        <w:rPr>
          <w:rFonts w:ascii="Times New Roman" w:hAnsi="Times New Roman" w:cs="Times New Roman"/>
          <w:sz w:val="26"/>
          <w:szCs w:val="26"/>
        </w:rPr>
      </w:pPr>
      <w:r w:rsidRPr="007C1D66">
        <w:rPr>
          <w:rStyle w:val="markedcontent"/>
          <w:rFonts w:ascii="Times New Roman" w:hAnsi="Times New Roman" w:cs="Times New Roman"/>
          <w:sz w:val="26"/>
          <w:szCs w:val="26"/>
        </w:rPr>
        <w:t>Nógrádi Gábor: A gonosz hét napja</w:t>
      </w:r>
    </w:p>
    <w:p w14:paraId="7546F94D" w14:textId="77777777" w:rsidR="00CB0F61" w:rsidRPr="007C1D66" w:rsidRDefault="00CB0F61" w:rsidP="00CB0F61">
      <w:pPr>
        <w:jc w:val="both"/>
        <w:rPr>
          <w:rStyle w:val="markedcontent"/>
          <w:rFonts w:ascii="Times New Roman" w:hAnsi="Times New Roman" w:cs="Times New Roman"/>
          <w:sz w:val="26"/>
          <w:szCs w:val="26"/>
        </w:rPr>
      </w:pPr>
      <w:r w:rsidRPr="007C1D66">
        <w:rPr>
          <w:rStyle w:val="markedcontent"/>
          <w:rFonts w:ascii="Times New Roman" w:hAnsi="Times New Roman" w:cs="Times New Roman"/>
          <w:sz w:val="26"/>
          <w:szCs w:val="26"/>
        </w:rPr>
        <w:t>Rejtő Jenő: A tizennégy karátos autó; A láthatatlan légió; Piszkos Fred, a kapitány</w:t>
      </w:r>
    </w:p>
    <w:p w14:paraId="567310D7" w14:textId="77777777" w:rsidR="004A23F4" w:rsidRPr="007C1D66" w:rsidRDefault="004A23F4" w:rsidP="009C0D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7C1D66">
        <w:rPr>
          <w:rFonts w:ascii="Times New Roman" w:eastAsia="Times New Roman" w:hAnsi="Times New Roman" w:cs="Times New Roman"/>
          <w:sz w:val="26"/>
          <w:szCs w:val="26"/>
          <w:lang w:eastAsia="hu-HU"/>
        </w:rPr>
        <w:t>Jane Austen: Büszkeség és balítélet; Értelem és érzelem; Emma</w:t>
      </w:r>
    </w:p>
    <w:p w14:paraId="1759DD3A" w14:textId="77777777" w:rsidR="004A23F4" w:rsidRPr="007C1D66" w:rsidRDefault="004A23F4" w:rsidP="009C16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7C1D66">
        <w:rPr>
          <w:rFonts w:ascii="Times New Roman" w:eastAsia="Times New Roman" w:hAnsi="Times New Roman" w:cs="Times New Roman"/>
          <w:sz w:val="26"/>
          <w:szCs w:val="26"/>
          <w:lang w:eastAsia="hu-HU"/>
        </w:rPr>
        <w:t>Charlotte Brontë: Jane Eyre</w:t>
      </w:r>
    </w:p>
    <w:p w14:paraId="6D88BABB" w14:textId="77777777" w:rsidR="009C0DC0" w:rsidRPr="007C1D66" w:rsidRDefault="009C0DC0" w:rsidP="009C0D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7C1D66">
        <w:rPr>
          <w:rFonts w:ascii="Times New Roman" w:eastAsia="Times New Roman" w:hAnsi="Times New Roman" w:cs="Times New Roman"/>
          <w:sz w:val="26"/>
          <w:szCs w:val="26"/>
          <w:lang w:eastAsia="hu-HU"/>
        </w:rPr>
        <w:t>A</w:t>
      </w:r>
      <w:r w:rsidR="00161DED">
        <w:rPr>
          <w:rFonts w:ascii="Times New Roman" w:eastAsia="Times New Roman" w:hAnsi="Times New Roman" w:cs="Times New Roman"/>
          <w:sz w:val="26"/>
          <w:szCs w:val="26"/>
          <w:lang w:eastAsia="hu-HU"/>
        </w:rPr>
        <w:t>gatha Christie: Tíz kicsi néger és egyéb regények</w:t>
      </w:r>
    </w:p>
    <w:p w14:paraId="31708EC5" w14:textId="086C87A3" w:rsidR="009C0DC0" w:rsidRPr="007C1D66" w:rsidRDefault="009C0DC0" w:rsidP="009C0D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hu-HU"/>
        </w:rPr>
      </w:pPr>
      <w:r w:rsidRPr="007C1D66">
        <w:rPr>
          <w:rFonts w:ascii="Times New Roman" w:eastAsia="Times New Roman" w:hAnsi="Times New Roman" w:cs="Times New Roman"/>
          <w:color w:val="000000"/>
          <w:sz w:val="26"/>
          <w:szCs w:val="26"/>
          <w:lang w:eastAsia="hu-HU"/>
        </w:rPr>
        <w:t>Arthur Conan Doyle: Sherlock Holmes kalandjai</w:t>
      </w:r>
    </w:p>
    <w:p w14:paraId="4621F8B4" w14:textId="77777777" w:rsidR="00130FC5" w:rsidRPr="007C1D66" w:rsidRDefault="00130FC5" w:rsidP="009C0DC0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6"/>
          <w:szCs w:val="26"/>
        </w:rPr>
      </w:pPr>
      <w:r w:rsidRPr="007C1D66">
        <w:rPr>
          <w:rFonts w:ascii="Times New Roman" w:hAnsi="Times New Roman" w:cs="Times New Roman"/>
          <w:sz w:val="26"/>
          <w:szCs w:val="26"/>
        </w:rPr>
        <w:t>Gerald Durrell: Családom és egyéb állatfajták</w:t>
      </w:r>
    </w:p>
    <w:p w14:paraId="204EE2C4" w14:textId="77777777" w:rsidR="00130FC5" w:rsidRPr="007C1D66" w:rsidRDefault="00130FC5" w:rsidP="00130FC5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7C1D66">
        <w:rPr>
          <w:rFonts w:ascii="Times New Roman" w:eastAsia="Times New Roman" w:hAnsi="Times New Roman" w:cs="Times New Roman"/>
          <w:sz w:val="26"/>
          <w:szCs w:val="26"/>
          <w:lang w:eastAsia="hu-HU"/>
        </w:rPr>
        <w:t>Christine Nöstlinger: Cseregyerek</w:t>
      </w:r>
    </w:p>
    <w:p w14:paraId="0D5E36B9" w14:textId="77777777" w:rsidR="004A23F4" w:rsidRPr="007C1D66" w:rsidRDefault="004A23F4" w:rsidP="009C1636">
      <w:pPr>
        <w:spacing w:before="100" w:beforeAutospacing="1" w:after="100" w:afterAutospacing="1" w:line="240" w:lineRule="auto"/>
        <w:rPr>
          <w:rStyle w:val="markedcontent"/>
          <w:rFonts w:ascii="Times New Roman" w:hAnsi="Times New Roman" w:cs="Times New Roman"/>
          <w:sz w:val="26"/>
          <w:szCs w:val="26"/>
        </w:rPr>
      </w:pPr>
      <w:r w:rsidRPr="007C1D66">
        <w:rPr>
          <w:rStyle w:val="markedcontent"/>
          <w:rFonts w:ascii="Times New Roman" w:hAnsi="Times New Roman" w:cs="Times New Roman"/>
          <w:sz w:val="26"/>
          <w:szCs w:val="26"/>
        </w:rPr>
        <w:t>Lois Lowry: Az emlékek őre</w:t>
      </w:r>
    </w:p>
    <w:p w14:paraId="72660F8D" w14:textId="469C2552" w:rsidR="004A23F4" w:rsidRDefault="004A23F4" w:rsidP="004A23F4">
      <w:pPr>
        <w:jc w:val="both"/>
        <w:rPr>
          <w:rStyle w:val="markedcontent"/>
          <w:rFonts w:ascii="Times New Roman" w:hAnsi="Times New Roman" w:cs="Times New Roman"/>
          <w:sz w:val="26"/>
          <w:szCs w:val="26"/>
        </w:rPr>
      </w:pPr>
      <w:r w:rsidRPr="007C1D66">
        <w:rPr>
          <w:rStyle w:val="markedcontent"/>
          <w:rFonts w:ascii="Times New Roman" w:hAnsi="Times New Roman" w:cs="Times New Roman"/>
          <w:sz w:val="26"/>
          <w:szCs w:val="26"/>
        </w:rPr>
        <w:t>William Golding: A legyek ura</w:t>
      </w:r>
    </w:p>
    <w:p w14:paraId="6F50A1F6" w14:textId="4979DE4F" w:rsidR="009E50E9" w:rsidRPr="007C1D66" w:rsidRDefault="009E50E9" w:rsidP="004A23F4">
      <w:pPr>
        <w:jc w:val="both"/>
        <w:rPr>
          <w:rStyle w:val="markedcontent"/>
          <w:rFonts w:ascii="Times New Roman" w:hAnsi="Times New Roman" w:cs="Times New Roman"/>
          <w:sz w:val="26"/>
          <w:szCs w:val="26"/>
        </w:rPr>
      </w:pPr>
      <w:r>
        <w:rPr>
          <w:rStyle w:val="markedcontent"/>
          <w:rFonts w:ascii="Times New Roman" w:hAnsi="Times New Roman" w:cs="Times New Roman"/>
          <w:sz w:val="26"/>
          <w:szCs w:val="26"/>
        </w:rPr>
        <w:t>Michael Ende: Momo</w:t>
      </w:r>
    </w:p>
    <w:p w14:paraId="506F84D7" w14:textId="77777777" w:rsidR="004A23F4" w:rsidRDefault="004A23F4" w:rsidP="004A23F4">
      <w:pPr>
        <w:jc w:val="both"/>
        <w:rPr>
          <w:rFonts w:ascii="Arial" w:hAnsi="Arial" w:cs="Arial"/>
          <w:sz w:val="24"/>
          <w:szCs w:val="24"/>
        </w:rPr>
      </w:pPr>
    </w:p>
    <w:p w14:paraId="6148063E" w14:textId="77777777" w:rsidR="007C1D66" w:rsidRPr="004A23F4" w:rsidRDefault="007C1D66" w:rsidP="004A23F4">
      <w:pPr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3246612" wp14:editId="466C8972">
            <wp:simplePos x="0" y="0"/>
            <wp:positionH relativeFrom="margin">
              <wp:align>center</wp:align>
            </wp:positionH>
            <wp:positionV relativeFrom="paragraph">
              <wp:posOffset>114300</wp:posOffset>
            </wp:positionV>
            <wp:extent cx="3421380" cy="2600325"/>
            <wp:effectExtent l="0" t="0" r="7620" b="9525"/>
            <wp:wrapTight wrapText="bothSides">
              <wp:wrapPolygon edited="0">
                <wp:start x="0" y="0"/>
                <wp:lineTo x="0" y="21521"/>
                <wp:lineTo x="21528" y="21521"/>
                <wp:lineTo x="21528" y="0"/>
                <wp:lineTo x="0" y="0"/>
              </wp:wrapPolygon>
            </wp:wrapTight>
            <wp:docPr id="1" name="Kép 1" descr="olvasás Archívum - Felelős Szülők Iskolá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lvasás Archívum - Felelős Szülők Iskoláj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1380" cy="260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sectPr w:rsidR="007C1D66" w:rsidRPr="004A23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23F4"/>
    <w:rsid w:val="00130FC5"/>
    <w:rsid w:val="00151A6E"/>
    <w:rsid w:val="00161DED"/>
    <w:rsid w:val="001D7658"/>
    <w:rsid w:val="002946DB"/>
    <w:rsid w:val="002B354A"/>
    <w:rsid w:val="004A23F4"/>
    <w:rsid w:val="007C1D66"/>
    <w:rsid w:val="009C0DC0"/>
    <w:rsid w:val="009C1636"/>
    <w:rsid w:val="009E50E9"/>
    <w:rsid w:val="00CB0F61"/>
    <w:rsid w:val="00DE3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8E4BF"/>
  <w15:chartTrackingRefBased/>
  <w15:docId w15:val="{E4500690-6B09-445F-A350-0CBD732F4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markedcontent">
    <w:name w:val="markedcontent"/>
    <w:basedOn w:val="Bekezdsalapbettpusa"/>
    <w:rsid w:val="004A23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0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Vargáné Gáspár Valéria</dc:creator>
  <cp:keywords/>
  <dc:description/>
  <cp:lastModifiedBy>Vargáné Gáspár Valéria</cp:lastModifiedBy>
  <cp:revision>12</cp:revision>
  <dcterms:created xsi:type="dcterms:W3CDTF">2023-06-21T06:37:00Z</dcterms:created>
  <dcterms:modified xsi:type="dcterms:W3CDTF">2026-06-24T07:46:00Z</dcterms:modified>
</cp:coreProperties>
</file>